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B3" w:rsidRPr="008050CE" w:rsidRDefault="00526CB3" w:rsidP="00526CB3">
      <w:pPr>
        <w:jc w:val="center"/>
        <w:rPr>
          <w:b/>
          <w:sz w:val="28"/>
          <w:szCs w:val="28"/>
          <w:u w:val="single"/>
        </w:rPr>
      </w:pPr>
      <w:r w:rsidRPr="00E73385">
        <w:rPr>
          <w:b/>
          <w:sz w:val="36"/>
          <w:szCs w:val="36"/>
          <w:u w:val="single"/>
        </w:rPr>
        <w:t xml:space="preserve">Kvalifikační studia </w:t>
      </w:r>
      <w:r w:rsidR="004614FB" w:rsidRPr="00E73385">
        <w:rPr>
          <w:b/>
          <w:sz w:val="36"/>
          <w:szCs w:val="36"/>
          <w:u w:val="single"/>
        </w:rPr>
        <w:t>201</w:t>
      </w:r>
      <w:r w:rsidR="00FA39EB">
        <w:rPr>
          <w:b/>
          <w:sz w:val="36"/>
          <w:szCs w:val="36"/>
          <w:u w:val="single"/>
        </w:rPr>
        <w:t>8</w:t>
      </w:r>
    </w:p>
    <w:p w:rsidR="00526CB3" w:rsidRDefault="00526CB3" w:rsidP="00526CB3">
      <w:pPr>
        <w:rPr>
          <w:b/>
        </w:rPr>
      </w:pPr>
    </w:p>
    <w:p w:rsidR="005F4F5B" w:rsidRDefault="005F4F5B" w:rsidP="00526CB3"/>
    <w:p w:rsidR="005F4F5B" w:rsidRPr="00D74E18" w:rsidRDefault="005F4F5B" w:rsidP="005F4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E90C3E">
        <w:rPr>
          <w:b/>
          <w:sz w:val="32"/>
          <w:szCs w:val="32"/>
        </w:rPr>
        <w:t xml:space="preserve">valifikační </w:t>
      </w:r>
      <w:r w:rsidR="005D5CDE">
        <w:rPr>
          <w:b/>
          <w:sz w:val="32"/>
          <w:szCs w:val="32"/>
        </w:rPr>
        <w:t>studia</w:t>
      </w:r>
      <w:r w:rsidR="00E90C3E">
        <w:rPr>
          <w:b/>
          <w:sz w:val="32"/>
          <w:szCs w:val="32"/>
        </w:rPr>
        <w:t xml:space="preserve"> </w:t>
      </w:r>
      <w:r w:rsidRPr="00D74E18">
        <w:rPr>
          <w:b/>
          <w:sz w:val="32"/>
          <w:szCs w:val="32"/>
        </w:rPr>
        <w:t>v</w:t>
      </w:r>
      <w:r w:rsidR="00E90C3E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Olomouci</w:t>
      </w:r>
      <w:r w:rsidRPr="00D74E18">
        <w:rPr>
          <w:b/>
          <w:sz w:val="32"/>
          <w:szCs w:val="32"/>
        </w:rPr>
        <w:t>:</w:t>
      </w:r>
    </w:p>
    <w:p w:rsidR="00E73385" w:rsidRDefault="00E73385" w:rsidP="00E73385">
      <w:pPr>
        <w:rPr>
          <w:b/>
        </w:rPr>
      </w:pPr>
    </w:p>
    <w:p w:rsidR="00E73385" w:rsidRDefault="00E73385" w:rsidP="00E73385">
      <w:r w:rsidRPr="00F23E07">
        <w:rPr>
          <w:b/>
        </w:rPr>
        <w:t>Přihlášky</w:t>
      </w:r>
      <w:r w:rsidR="00B170D5">
        <w:t xml:space="preserve"> na </w:t>
      </w:r>
      <w:r>
        <w:t xml:space="preserve">kurzy posílejte co nejdříve na </w:t>
      </w:r>
      <w:r w:rsidRPr="00B902E8">
        <w:rPr>
          <w:b/>
        </w:rPr>
        <w:t>adres</w:t>
      </w:r>
      <w:r>
        <w:rPr>
          <w:b/>
        </w:rPr>
        <w:t>u</w:t>
      </w:r>
      <w:r>
        <w:t xml:space="preserve">: </w:t>
      </w:r>
      <w:hyperlink r:id="rId7" w:history="1">
        <w:r w:rsidR="00B170D5" w:rsidRPr="006B21BD">
          <w:rPr>
            <w:rStyle w:val="Hypertextovodkaz"/>
          </w:rPr>
          <w:t>hana.blazkova@upol.cz</w:t>
        </w:r>
      </w:hyperlink>
      <w:r>
        <w:t>.</w:t>
      </w:r>
    </w:p>
    <w:p w:rsidR="00E73385" w:rsidRDefault="00E73385" w:rsidP="00E73385">
      <w:r>
        <w:t>Informovat se můžete také na telefonním čísle: 777 367 761 MgA. Hana Blažková</w:t>
      </w:r>
    </w:p>
    <w:p w:rsidR="00526CB3" w:rsidRDefault="00526CB3" w:rsidP="00526CB3"/>
    <w:p w:rsidR="00526CB3" w:rsidRDefault="00526CB3" w:rsidP="00526CB3">
      <w:pPr>
        <w:jc w:val="center"/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526CB3" w:rsidRPr="00B6522D" w:rsidTr="006A34ED">
        <w:trPr>
          <w:trHeight w:val="273"/>
        </w:trPr>
        <w:tc>
          <w:tcPr>
            <w:tcW w:w="1135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26CB3" w:rsidRPr="00902555" w:rsidRDefault="00526CB3" w:rsidP="006A34ED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</w:tr>
      <w:tr w:rsidR="00526CB3" w:rsidTr="006A34ED">
        <w:trPr>
          <w:trHeight w:val="2265"/>
        </w:trPr>
        <w:tc>
          <w:tcPr>
            <w:tcW w:w="1135" w:type="dxa"/>
          </w:tcPr>
          <w:p w:rsidR="00526CB3" w:rsidRDefault="006D1FF4" w:rsidP="006A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</w:t>
            </w:r>
            <w:r w:rsidR="00E90C3E">
              <w:rPr>
                <w:b/>
                <w:sz w:val="22"/>
                <w:szCs w:val="22"/>
              </w:rPr>
              <w:t>71</w:t>
            </w:r>
            <w:r w:rsidR="00526CB3">
              <w:rPr>
                <w:b/>
                <w:sz w:val="22"/>
                <w:szCs w:val="22"/>
              </w:rPr>
              <w:t xml:space="preserve">       </w:t>
            </w:r>
          </w:p>
          <w:p w:rsidR="00526CB3" w:rsidRDefault="00526CB3" w:rsidP="006A34ED">
            <w:pPr>
              <w:jc w:val="right"/>
              <w:rPr>
                <w:b/>
                <w:sz w:val="22"/>
                <w:szCs w:val="22"/>
              </w:rPr>
            </w:pPr>
          </w:p>
          <w:p w:rsidR="00526CB3" w:rsidRDefault="00526CB3" w:rsidP="006A34ED">
            <w:pPr>
              <w:jc w:val="right"/>
              <w:rPr>
                <w:b/>
                <w:sz w:val="22"/>
                <w:szCs w:val="22"/>
              </w:rPr>
            </w:pPr>
          </w:p>
          <w:p w:rsidR="00526CB3" w:rsidRDefault="00526CB3" w:rsidP="006A34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8500,- Kč</w:t>
            </w:r>
          </w:p>
          <w:p w:rsidR="00526CB3" w:rsidRPr="004C3BC6" w:rsidRDefault="00526CB3" w:rsidP="006A34E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BD4E43" w:rsidRPr="00BD4E43" w:rsidRDefault="00BD4E43" w:rsidP="00BD4E43">
            <w:pPr>
              <w:rPr>
                <w:b/>
                <w:u w:val="single"/>
              </w:rPr>
            </w:pPr>
            <w:r w:rsidRPr="00BD4E43">
              <w:rPr>
                <w:b/>
                <w:u w:val="single"/>
              </w:rPr>
              <w:t>STUDIUM PRO ŘEDITELE škol a školských zařízení</w:t>
            </w:r>
          </w:p>
          <w:p w:rsidR="00BD4E43" w:rsidRPr="0040695F" w:rsidRDefault="00BD4E43" w:rsidP="00BD4E43">
            <w:pPr>
              <w:rPr>
                <w:b/>
                <w:sz w:val="22"/>
                <w:szCs w:val="22"/>
              </w:rPr>
            </w:pPr>
            <w:r w:rsidRPr="000B03D6">
              <w:rPr>
                <w:sz w:val="22"/>
                <w:szCs w:val="22"/>
              </w:rPr>
              <w:t>Hodinová dotace činí 105 vyučovacích hodin přímé výuky a třídenní</w:t>
            </w:r>
            <w:r>
              <w:rPr>
                <w:sz w:val="22"/>
                <w:szCs w:val="22"/>
              </w:rPr>
              <w:t xml:space="preserve"> stáž v rozsahu 15 hodin na vyti</w:t>
            </w:r>
            <w:r w:rsidRPr="000B03D6">
              <w:rPr>
                <w:sz w:val="22"/>
                <w:szCs w:val="22"/>
              </w:rPr>
              <w:t>povaných školách, ce</w:t>
            </w:r>
            <w:r>
              <w:rPr>
                <w:sz w:val="22"/>
                <w:szCs w:val="22"/>
              </w:rPr>
              <w:t xml:space="preserve">lkem tedy 120 vyučovacích hodin </w:t>
            </w:r>
            <w:r w:rsidRPr="0040695F">
              <w:rPr>
                <w:sz w:val="22"/>
                <w:szCs w:val="22"/>
              </w:rPr>
              <w:t>podle § 5 odst. 2 zákona č. 563/2004 Sb. a § 5 vyhlášky č. 317/2005 Sb.</w:t>
            </w:r>
          </w:p>
          <w:p w:rsidR="00526CB3" w:rsidRPr="002C0924" w:rsidRDefault="00526CB3" w:rsidP="00BD4E43"/>
        </w:tc>
        <w:tc>
          <w:tcPr>
            <w:tcW w:w="1418" w:type="dxa"/>
          </w:tcPr>
          <w:p w:rsidR="00526CB3" w:rsidRPr="005F4F5B" w:rsidRDefault="00FA39EB" w:rsidP="0093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Podzimní </w:t>
            </w:r>
            <w:r w:rsidR="00373B24" w:rsidRPr="005F4F5B">
              <w:rPr>
                <w:b/>
                <w:sz w:val="22"/>
                <w:szCs w:val="22"/>
              </w:rPr>
              <w:t>t</w:t>
            </w:r>
            <w:r w:rsidR="006D1FF4" w:rsidRPr="005F4F5B">
              <w:rPr>
                <w:b/>
                <w:sz w:val="22"/>
                <w:szCs w:val="22"/>
              </w:rPr>
              <w:t>ermíny konání budou upřesněny dle počtu přihlášek</w:t>
            </w:r>
            <w:r w:rsidR="000C183B" w:rsidRPr="005F4F5B">
              <w:rPr>
                <w:b/>
                <w:sz w:val="22"/>
                <w:szCs w:val="22"/>
              </w:rPr>
              <w:t>.</w:t>
            </w:r>
          </w:p>
          <w:p w:rsidR="000C183B" w:rsidRPr="005F4F5B" w:rsidRDefault="000C183B" w:rsidP="0093446B">
            <w:pPr>
              <w:jc w:val="center"/>
              <w:rPr>
                <w:sz w:val="22"/>
                <w:szCs w:val="22"/>
              </w:rPr>
            </w:pPr>
            <w:r w:rsidRPr="005F4F5B">
              <w:rPr>
                <w:sz w:val="22"/>
                <w:szCs w:val="22"/>
              </w:rPr>
              <w:t>Jedná se o 4 setkání (vždy čt, pá a so</w:t>
            </w:r>
            <w:r w:rsidR="00185E12">
              <w:rPr>
                <w:sz w:val="22"/>
                <w:szCs w:val="22"/>
              </w:rPr>
              <w:t xml:space="preserve"> 9,00-17,00 hod.</w:t>
            </w:r>
            <w:r w:rsidRPr="005F4F5B">
              <w:rPr>
                <w:sz w:val="22"/>
                <w:szCs w:val="22"/>
              </w:rPr>
              <w:t>) jednou měsíčně</w:t>
            </w:r>
          </w:p>
          <w:p w:rsidR="00526CB3" w:rsidRPr="005F4F5B" w:rsidRDefault="00526CB3" w:rsidP="0093446B">
            <w:pPr>
              <w:jc w:val="center"/>
              <w:rPr>
                <w:b/>
                <w:sz w:val="22"/>
                <w:szCs w:val="22"/>
              </w:rPr>
            </w:pPr>
          </w:p>
          <w:p w:rsidR="00526CB3" w:rsidRPr="00FA39EB" w:rsidRDefault="00FA39EB" w:rsidP="00934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Gymnázium, </w:t>
            </w:r>
            <w:r w:rsidR="00526CB3" w:rsidRPr="00FA39EB">
              <w:rPr>
                <w:b/>
                <w:sz w:val="20"/>
                <w:szCs w:val="20"/>
              </w:rPr>
              <w:t>Olomouc-Hejčín</w:t>
            </w:r>
          </w:p>
        </w:tc>
        <w:tc>
          <w:tcPr>
            <w:tcW w:w="1559" w:type="dxa"/>
          </w:tcPr>
          <w:p w:rsidR="00526CB3" w:rsidRPr="0093446B" w:rsidRDefault="00526CB3" w:rsidP="006A34ED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 xml:space="preserve">Mgr. </w:t>
            </w:r>
            <w:r w:rsidR="007D0404" w:rsidRPr="0093446B">
              <w:rPr>
                <w:b/>
                <w:sz w:val="20"/>
                <w:szCs w:val="20"/>
              </w:rPr>
              <w:t xml:space="preserve">Michal </w:t>
            </w:r>
            <w:r w:rsidRPr="0093446B">
              <w:rPr>
                <w:b/>
                <w:sz w:val="20"/>
                <w:szCs w:val="20"/>
              </w:rPr>
              <w:t xml:space="preserve">Šmucr, </w:t>
            </w:r>
          </w:p>
          <w:p w:rsidR="00526CB3" w:rsidRPr="0093446B" w:rsidRDefault="00526CB3" w:rsidP="006A34ED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 xml:space="preserve">Ing. </w:t>
            </w:r>
            <w:r w:rsidR="007D0404" w:rsidRPr="0093446B">
              <w:rPr>
                <w:b/>
                <w:sz w:val="20"/>
                <w:szCs w:val="20"/>
              </w:rPr>
              <w:t xml:space="preserve">Jan </w:t>
            </w:r>
            <w:r w:rsidRPr="0093446B">
              <w:rPr>
                <w:b/>
                <w:sz w:val="20"/>
                <w:szCs w:val="20"/>
              </w:rPr>
              <w:t xml:space="preserve">Romaněnko, </w:t>
            </w:r>
          </w:p>
          <w:p w:rsidR="00526CB3" w:rsidRPr="0093446B" w:rsidRDefault="00526CB3" w:rsidP="006A34ED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 xml:space="preserve">Mgr. </w:t>
            </w:r>
            <w:r w:rsidR="007D0404" w:rsidRPr="0093446B">
              <w:rPr>
                <w:b/>
                <w:sz w:val="20"/>
                <w:szCs w:val="20"/>
              </w:rPr>
              <w:t xml:space="preserve">Zdeňka </w:t>
            </w:r>
            <w:r w:rsidRPr="0093446B">
              <w:rPr>
                <w:b/>
                <w:sz w:val="20"/>
                <w:szCs w:val="20"/>
              </w:rPr>
              <w:t>Blišťanová</w:t>
            </w:r>
          </w:p>
          <w:p w:rsidR="00526CB3" w:rsidRPr="005F4F5B" w:rsidRDefault="00526CB3" w:rsidP="006A34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26CB3" w:rsidRPr="00C73C76" w:rsidRDefault="00526CB3" w:rsidP="006A34ED">
            <w:pPr>
              <w:rPr>
                <w:b/>
                <w:sz w:val="18"/>
                <w:szCs w:val="18"/>
              </w:rPr>
            </w:pPr>
            <w:r w:rsidRPr="00C73C76">
              <w:rPr>
                <w:b/>
                <w:sz w:val="18"/>
                <w:szCs w:val="18"/>
              </w:rPr>
              <w:t>Ředitelé škol a školských zařízení</w:t>
            </w:r>
          </w:p>
        </w:tc>
      </w:tr>
      <w:tr w:rsidR="006D1FF4" w:rsidTr="00AA4929">
        <w:trPr>
          <w:trHeight w:val="1786"/>
        </w:trPr>
        <w:tc>
          <w:tcPr>
            <w:tcW w:w="1135" w:type="dxa"/>
          </w:tcPr>
          <w:p w:rsidR="006D1FF4" w:rsidRDefault="006D1FF4" w:rsidP="00506D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</w:t>
            </w:r>
            <w:r w:rsidR="00FA39EB">
              <w:rPr>
                <w:b/>
                <w:sz w:val="22"/>
                <w:szCs w:val="22"/>
              </w:rPr>
              <w:t>115</w:t>
            </w:r>
          </w:p>
          <w:p w:rsidR="006D1FF4" w:rsidRDefault="006D1FF4" w:rsidP="00506D0D">
            <w:pPr>
              <w:jc w:val="center"/>
              <w:rPr>
                <w:b/>
                <w:sz w:val="22"/>
                <w:szCs w:val="22"/>
              </w:rPr>
            </w:pPr>
          </w:p>
          <w:p w:rsidR="006D1FF4" w:rsidRDefault="006D1FF4" w:rsidP="00506D0D">
            <w:pPr>
              <w:jc w:val="center"/>
              <w:rPr>
                <w:b/>
                <w:sz w:val="22"/>
                <w:szCs w:val="22"/>
              </w:rPr>
            </w:pPr>
          </w:p>
          <w:p w:rsidR="006D1FF4" w:rsidRDefault="006D1FF4" w:rsidP="00506D0D">
            <w:pPr>
              <w:jc w:val="center"/>
              <w:rPr>
                <w:b/>
                <w:sz w:val="22"/>
                <w:szCs w:val="22"/>
              </w:rPr>
            </w:pPr>
          </w:p>
          <w:p w:rsidR="006D1FF4" w:rsidRDefault="006D1FF4" w:rsidP="00506D0D">
            <w:pPr>
              <w:jc w:val="center"/>
              <w:rPr>
                <w:b/>
                <w:sz w:val="22"/>
                <w:szCs w:val="22"/>
              </w:rPr>
            </w:pPr>
          </w:p>
          <w:p w:rsidR="006D1FF4" w:rsidRDefault="006D1FF4" w:rsidP="00506D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 Kč</w:t>
            </w:r>
          </w:p>
          <w:p w:rsidR="0093446B" w:rsidRDefault="0093446B" w:rsidP="00506D0D">
            <w:pPr>
              <w:rPr>
                <w:b/>
                <w:sz w:val="22"/>
                <w:szCs w:val="22"/>
              </w:rPr>
            </w:pPr>
          </w:p>
          <w:p w:rsidR="0093446B" w:rsidRPr="0093446B" w:rsidRDefault="0093446B" w:rsidP="00506D0D">
            <w:pPr>
              <w:rPr>
                <w:b/>
                <w:color w:val="FF0000"/>
                <w:sz w:val="22"/>
                <w:szCs w:val="22"/>
              </w:rPr>
            </w:pPr>
            <w:r w:rsidRPr="0093446B">
              <w:rPr>
                <w:b/>
                <w:color w:val="FF0000"/>
                <w:sz w:val="22"/>
                <w:szCs w:val="22"/>
              </w:rPr>
              <w:t>Obsazeno</w:t>
            </w:r>
          </w:p>
          <w:p w:rsidR="006D1FF4" w:rsidRPr="00651890" w:rsidRDefault="006D1FF4" w:rsidP="00506D0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3C2AA6" w:rsidRPr="00D26FFE" w:rsidRDefault="006D1FF4" w:rsidP="00506D0D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 xml:space="preserve">Studium pedagogiky </w:t>
            </w:r>
            <w:r w:rsidR="003C2AA6" w:rsidRPr="00D26FFE">
              <w:rPr>
                <w:b/>
                <w:smallCaps/>
                <w:u w:val="single"/>
              </w:rPr>
              <w:t>pro asistenty pedagoga</w:t>
            </w:r>
          </w:p>
          <w:p w:rsidR="00D26FFE" w:rsidRDefault="00D26FFE" w:rsidP="00506D0D">
            <w:pPr>
              <w:rPr>
                <w:rStyle w:val="norm00e1ln00ed0020tabulkachar"/>
                <w:sz w:val="22"/>
                <w:szCs w:val="22"/>
              </w:rPr>
            </w:pPr>
          </w:p>
          <w:p w:rsidR="003C2AA6" w:rsidRDefault="003C2AA6" w:rsidP="00506D0D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="00D26FFE" w:rsidRPr="00031F85">
              <w:rPr>
                <w:b/>
              </w:rPr>
              <w:t>.</w:t>
            </w:r>
          </w:p>
          <w:p w:rsidR="00D26FFE" w:rsidRDefault="00D26FFE" w:rsidP="00506D0D">
            <w:pPr>
              <w:rPr>
                <w:b/>
                <w:u w:val="single"/>
              </w:rPr>
            </w:pPr>
          </w:p>
          <w:p w:rsidR="006D1FF4" w:rsidRPr="00B65DAD" w:rsidRDefault="006D1FF4" w:rsidP="00506D0D">
            <w:r w:rsidRPr="00B65DAD">
              <w:t>80 hodin</w:t>
            </w:r>
          </w:p>
          <w:p w:rsidR="006D1FF4" w:rsidRDefault="006D1FF4" w:rsidP="00506D0D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5F4F5B" w:rsidRDefault="00AA4929" w:rsidP="005F4F5B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</w:t>
            </w:r>
            <w:r w:rsidR="005F4F5B">
              <w:rPr>
                <w:rStyle w:val="normal0020usporchar"/>
                <w:b/>
                <w:bCs/>
              </w:rPr>
              <w:t>bsolvent se základním vzděláním získá kvalifikaci</w:t>
            </w:r>
            <w:r w:rsidR="005F4F5B"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</w:t>
            </w:r>
            <w:r w:rsidR="00367AA3">
              <w:t xml:space="preserve"> pro preventivně výchovnou péči (+ 40 hodin praxe = 120 hodinový kurz).</w:t>
            </w:r>
          </w:p>
          <w:p w:rsidR="005F4F5B" w:rsidRDefault="00AA4929" w:rsidP="005F4F5B">
            <w:pPr>
              <w:pStyle w:val="normal0020uspor"/>
              <w:ind w:left="180" w:hanging="140"/>
            </w:pPr>
            <w:r>
              <w:lastRenderedPageBreak/>
              <w:t>A</w:t>
            </w:r>
            <w:r w:rsidR="005F4F5B">
              <w:rPr>
                <w:rStyle w:val="normal0020usporchar"/>
                <w:b/>
                <w:bCs/>
              </w:rPr>
              <w:t xml:space="preserve">bsolvent se středním vzděláním získá kvalifikaci </w:t>
            </w:r>
            <w:r w:rsidR="005F4F5B"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5F4F5B" w:rsidRPr="002C0924" w:rsidRDefault="005F4F5B" w:rsidP="00506D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55E2" w:rsidRPr="0093446B" w:rsidRDefault="00FA39EB" w:rsidP="00E255E2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lastRenderedPageBreak/>
              <w:t>16. - 18. 3.</w:t>
            </w:r>
            <w:r w:rsidR="00E255E2" w:rsidRPr="0093446B">
              <w:rPr>
                <w:b/>
                <w:sz w:val="20"/>
                <w:szCs w:val="20"/>
              </w:rPr>
              <w:t>,</w:t>
            </w:r>
          </w:p>
          <w:p w:rsidR="00E255E2" w:rsidRPr="0093446B" w:rsidRDefault="00FA39EB" w:rsidP="00E255E2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13. - 15. 4.,</w:t>
            </w:r>
          </w:p>
          <w:p w:rsidR="00FA39EB" w:rsidRPr="0093446B" w:rsidRDefault="00FA39EB" w:rsidP="00E255E2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11. – 13. 5.,</w:t>
            </w:r>
          </w:p>
          <w:p w:rsidR="00FA39EB" w:rsidRPr="0093446B" w:rsidRDefault="00FA39EB" w:rsidP="00E255E2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1. – 3. 6. 2018</w:t>
            </w:r>
          </w:p>
          <w:p w:rsidR="006D1FF4" w:rsidRPr="0093446B" w:rsidRDefault="00FA39EB" w:rsidP="00506D0D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Pá:14,00-18</w:t>
            </w:r>
            <w:r w:rsidR="006D1FF4" w:rsidRPr="0093446B">
              <w:rPr>
                <w:b/>
                <w:sz w:val="20"/>
                <w:szCs w:val="20"/>
              </w:rPr>
              <w:t>,00</w:t>
            </w:r>
          </w:p>
          <w:p w:rsidR="006D1FF4" w:rsidRPr="0093446B" w:rsidRDefault="006D1FF4" w:rsidP="00506D0D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 xml:space="preserve">So:8,00-17,00 </w:t>
            </w:r>
          </w:p>
          <w:p w:rsidR="006D1FF4" w:rsidRPr="0093446B" w:rsidRDefault="006D1FF4" w:rsidP="00506D0D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Ne:8,00-11,30</w:t>
            </w:r>
          </w:p>
          <w:p w:rsidR="00AA4929" w:rsidRPr="0093446B" w:rsidRDefault="00AA4929" w:rsidP="00506D0D">
            <w:pPr>
              <w:rPr>
                <w:b/>
                <w:sz w:val="20"/>
                <w:szCs w:val="20"/>
              </w:rPr>
            </w:pPr>
          </w:p>
          <w:p w:rsidR="00165FB6" w:rsidRPr="0093446B" w:rsidRDefault="00165FB6" w:rsidP="00506D0D">
            <w:pPr>
              <w:rPr>
                <w:b/>
                <w:sz w:val="20"/>
                <w:szCs w:val="20"/>
              </w:rPr>
            </w:pPr>
          </w:p>
          <w:p w:rsidR="00165FB6" w:rsidRPr="0093446B" w:rsidRDefault="00165FB6" w:rsidP="00506D0D">
            <w:pPr>
              <w:rPr>
                <w:b/>
                <w:sz w:val="20"/>
                <w:szCs w:val="20"/>
              </w:rPr>
            </w:pPr>
          </w:p>
          <w:p w:rsidR="006D1FF4" w:rsidRPr="0093446B" w:rsidRDefault="006D1FF4" w:rsidP="00506D0D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Gymnázium</w:t>
            </w:r>
            <w:r w:rsidR="00FA39EB" w:rsidRPr="0093446B">
              <w:rPr>
                <w:b/>
                <w:sz w:val="20"/>
                <w:szCs w:val="20"/>
              </w:rPr>
              <w:t>,</w:t>
            </w:r>
            <w:r w:rsidRPr="0093446B">
              <w:rPr>
                <w:b/>
                <w:sz w:val="20"/>
                <w:szCs w:val="20"/>
              </w:rPr>
              <w:t xml:space="preserve"> Olomouc-Hejčín</w:t>
            </w:r>
          </w:p>
        </w:tc>
        <w:tc>
          <w:tcPr>
            <w:tcW w:w="1559" w:type="dxa"/>
          </w:tcPr>
          <w:p w:rsidR="006D1FF4" w:rsidRPr="0093446B" w:rsidRDefault="006D1FF4" w:rsidP="00506D0D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 xml:space="preserve">Mgr. </w:t>
            </w:r>
            <w:r w:rsidR="007D0404" w:rsidRPr="0093446B">
              <w:rPr>
                <w:b/>
                <w:sz w:val="20"/>
                <w:szCs w:val="20"/>
              </w:rPr>
              <w:t xml:space="preserve">Jitka </w:t>
            </w:r>
            <w:r w:rsidRPr="0093446B">
              <w:rPr>
                <w:b/>
                <w:sz w:val="20"/>
                <w:szCs w:val="20"/>
              </w:rPr>
              <w:t>Žlunková</w:t>
            </w:r>
          </w:p>
          <w:p w:rsidR="006D1FF4" w:rsidRPr="005F4F5B" w:rsidRDefault="006D1FF4" w:rsidP="00506D0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D1FF4" w:rsidRDefault="006D1FF4" w:rsidP="00506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6D1FF4" w:rsidRDefault="006D1FF4" w:rsidP="00506D0D">
            <w:pPr>
              <w:rPr>
                <w:b/>
                <w:sz w:val="20"/>
                <w:szCs w:val="20"/>
              </w:rPr>
            </w:pPr>
          </w:p>
          <w:p w:rsidR="006D1FF4" w:rsidRDefault="006D1FF4" w:rsidP="00506D0D">
            <w:pPr>
              <w:rPr>
                <w:b/>
                <w:sz w:val="20"/>
                <w:szCs w:val="20"/>
              </w:rPr>
            </w:pPr>
          </w:p>
        </w:tc>
      </w:tr>
      <w:tr w:rsidR="0093446B" w:rsidTr="006A34ED">
        <w:trPr>
          <w:trHeight w:val="2265"/>
        </w:trPr>
        <w:tc>
          <w:tcPr>
            <w:tcW w:w="1135" w:type="dxa"/>
          </w:tcPr>
          <w:p w:rsidR="0093446B" w:rsidRDefault="0093446B" w:rsidP="0093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OL/135</w:t>
            </w:r>
          </w:p>
          <w:p w:rsidR="0093446B" w:rsidRDefault="0093446B" w:rsidP="0093446B">
            <w:pPr>
              <w:jc w:val="center"/>
              <w:rPr>
                <w:b/>
                <w:sz w:val="22"/>
                <w:szCs w:val="22"/>
              </w:rPr>
            </w:pPr>
          </w:p>
          <w:p w:rsidR="0093446B" w:rsidRDefault="0093446B" w:rsidP="0093446B">
            <w:pPr>
              <w:jc w:val="center"/>
              <w:rPr>
                <w:b/>
                <w:sz w:val="22"/>
                <w:szCs w:val="22"/>
              </w:rPr>
            </w:pPr>
          </w:p>
          <w:p w:rsidR="0093446B" w:rsidRDefault="0093446B" w:rsidP="0093446B">
            <w:pPr>
              <w:jc w:val="center"/>
              <w:rPr>
                <w:b/>
                <w:sz w:val="22"/>
                <w:szCs w:val="22"/>
              </w:rPr>
            </w:pPr>
          </w:p>
          <w:p w:rsidR="0093446B" w:rsidRDefault="0093446B" w:rsidP="0093446B">
            <w:pPr>
              <w:jc w:val="center"/>
              <w:rPr>
                <w:b/>
                <w:sz w:val="22"/>
                <w:szCs w:val="22"/>
              </w:rPr>
            </w:pPr>
          </w:p>
          <w:p w:rsidR="0093446B" w:rsidRDefault="0093446B" w:rsidP="009344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 Kč</w:t>
            </w:r>
          </w:p>
          <w:p w:rsidR="0093446B" w:rsidRPr="00D875DC" w:rsidRDefault="0093446B" w:rsidP="0093446B">
            <w:pPr>
              <w:rPr>
                <w:b/>
                <w:sz w:val="16"/>
                <w:szCs w:val="16"/>
              </w:rPr>
            </w:pPr>
          </w:p>
          <w:p w:rsidR="0093446B" w:rsidRPr="00651890" w:rsidRDefault="0093446B" w:rsidP="0093446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93446B" w:rsidRPr="00D26FFE" w:rsidRDefault="0093446B" w:rsidP="0093446B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93446B" w:rsidRDefault="0093446B" w:rsidP="0093446B">
            <w:pPr>
              <w:rPr>
                <w:rStyle w:val="norm00e1ln00ed0020tabulkachar"/>
                <w:sz w:val="22"/>
                <w:szCs w:val="22"/>
              </w:rPr>
            </w:pPr>
          </w:p>
          <w:p w:rsidR="0093446B" w:rsidRDefault="0093446B" w:rsidP="0093446B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93446B" w:rsidRDefault="0093446B" w:rsidP="0093446B">
            <w:pPr>
              <w:rPr>
                <w:b/>
                <w:u w:val="single"/>
              </w:rPr>
            </w:pPr>
          </w:p>
          <w:p w:rsidR="0093446B" w:rsidRPr="00B65DAD" w:rsidRDefault="0093446B" w:rsidP="0093446B">
            <w:r w:rsidRPr="00B65DAD">
              <w:t>80 hodin</w:t>
            </w:r>
          </w:p>
          <w:p w:rsidR="0093446B" w:rsidRDefault="0093446B" w:rsidP="0093446B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93446B" w:rsidRDefault="0093446B" w:rsidP="0093446B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 získá kvalifikaci</w:t>
            </w:r>
            <w: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 (+ 40 hodin praxe = 120 hodinový kurz).</w:t>
            </w:r>
          </w:p>
          <w:p w:rsidR="0093446B" w:rsidRDefault="0093446B" w:rsidP="0093446B">
            <w:pPr>
              <w:pStyle w:val="normal0020uspor"/>
              <w:ind w:left="180" w:hanging="140"/>
            </w:pPr>
            <w:r>
              <w:t>A</w:t>
            </w:r>
            <w:r>
              <w:rPr>
                <w:rStyle w:val="normal0020usporchar"/>
                <w:b/>
                <w:bCs/>
              </w:rPr>
              <w:t xml:space="preserve">bsolvent se středním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93446B" w:rsidRPr="002C0924" w:rsidRDefault="0093446B" w:rsidP="009344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446B" w:rsidRPr="00D875DC" w:rsidRDefault="0093446B" w:rsidP="0093446B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8 - 10. 6.</w:t>
            </w:r>
          </w:p>
          <w:p w:rsidR="0093446B" w:rsidRPr="00D875DC" w:rsidRDefault="0093446B" w:rsidP="0093446B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 xml:space="preserve">(pátek:14,00-18,00hod., sobota: 8,00-16,00 hod., neděle: 8,00-12,00 hod.), </w:t>
            </w:r>
          </w:p>
          <w:p w:rsidR="0093446B" w:rsidRPr="00D875DC" w:rsidRDefault="0093446B" w:rsidP="0093446B">
            <w:pPr>
              <w:rPr>
                <w:b/>
                <w:sz w:val="20"/>
                <w:szCs w:val="20"/>
              </w:rPr>
            </w:pPr>
            <w:r w:rsidRPr="00D875DC">
              <w:rPr>
                <w:b/>
                <w:sz w:val="20"/>
                <w:szCs w:val="20"/>
              </w:rPr>
              <w:t>10. - 12. 7.,</w:t>
            </w:r>
          </w:p>
          <w:p w:rsidR="0093446B" w:rsidRDefault="0093446B" w:rsidP="0093446B">
            <w:pPr>
              <w:rPr>
                <w:b/>
                <w:sz w:val="22"/>
                <w:szCs w:val="22"/>
              </w:rPr>
            </w:pPr>
            <w:r w:rsidRPr="00D875DC">
              <w:rPr>
                <w:b/>
                <w:sz w:val="20"/>
                <w:szCs w:val="20"/>
              </w:rPr>
              <w:t>6. – 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5DC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5DC">
              <w:rPr>
                <w:b/>
                <w:sz w:val="20"/>
                <w:szCs w:val="20"/>
              </w:rPr>
              <w:t>2018</w:t>
            </w:r>
          </w:p>
          <w:p w:rsidR="0093446B" w:rsidRDefault="0093446B" w:rsidP="00934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vždy</w:t>
            </w:r>
          </w:p>
          <w:p w:rsidR="0093446B" w:rsidRDefault="0093446B" w:rsidP="00934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8,00-17,00 hod.</w:t>
            </w:r>
          </w:p>
          <w:p w:rsidR="0093446B" w:rsidRDefault="0093446B" w:rsidP="0093446B">
            <w:pPr>
              <w:rPr>
                <w:b/>
                <w:sz w:val="20"/>
                <w:szCs w:val="20"/>
              </w:rPr>
            </w:pPr>
          </w:p>
          <w:p w:rsidR="0093446B" w:rsidRDefault="0093446B" w:rsidP="0093446B">
            <w:pPr>
              <w:rPr>
                <w:b/>
                <w:sz w:val="20"/>
                <w:szCs w:val="20"/>
              </w:rPr>
            </w:pPr>
          </w:p>
          <w:p w:rsidR="0093446B" w:rsidRDefault="0093446B" w:rsidP="0093446B">
            <w:pPr>
              <w:rPr>
                <w:b/>
                <w:sz w:val="22"/>
                <w:szCs w:val="22"/>
              </w:rPr>
            </w:pPr>
          </w:p>
          <w:p w:rsidR="0093446B" w:rsidRPr="005F4F5B" w:rsidRDefault="0093446B" w:rsidP="0093446B">
            <w:pPr>
              <w:rPr>
                <w:b/>
                <w:sz w:val="22"/>
                <w:szCs w:val="22"/>
              </w:rPr>
            </w:pPr>
          </w:p>
          <w:p w:rsidR="0093446B" w:rsidRPr="00FA39EB" w:rsidRDefault="0093446B" w:rsidP="0093446B">
            <w:pPr>
              <w:jc w:val="center"/>
              <w:rPr>
                <w:b/>
                <w:sz w:val="20"/>
                <w:szCs w:val="20"/>
              </w:rPr>
            </w:pPr>
            <w:r w:rsidRPr="00FA39EB">
              <w:rPr>
                <w:b/>
                <w:sz w:val="20"/>
                <w:szCs w:val="20"/>
              </w:rPr>
              <w:t>Gymnázium, Olomouc-Hejčín</w:t>
            </w:r>
          </w:p>
        </w:tc>
        <w:tc>
          <w:tcPr>
            <w:tcW w:w="1559" w:type="dxa"/>
          </w:tcPr>
          <w:p w:rsidR="0093446B" w:rsidRPr="00B3131B" w:rsidRDefault="0093446B" w:rsidP="0093446B">
            <w:pPr>
              <w:jc w:val="center"/>
              <w:rPr>
                <w:b/>
                <w:sz w:val="20"/>
                <w:szCs w:val="20"/>
              </w:rPr>
            </w:pPr>
            <w:r w:rsidRPr="00B3131B">
              <w:rPr>
                <w:b/>
                <w:sz w:val="20"/>
                <w:szCs w:val="20"/>
              </w:rPr>
              <w:t>Mgr. Jitka Žlunková</w:t>
            </w:r>
          </w:p>
          <w:p w:rsidR="0093446B" w:rsidRPr="005F4F5B" w:rsidRDefault="0093446B" w:rsidP="00934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46B" w:rsidRDefault="0093446B" w:rsidP="009344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93446B" w:rsidRDefault="0093446B" w:rsidP="0093446B">
            <w:pPr>
              <w:rPr>
                <w:b/>
                <w:sz w:val="20"/>
                <w:szCs w:val="20"/>
              </w:rPr>
            </w:pPr>
          </w:p>
          <w:p w:rsidR="0093446B" w:rsidRDefault="0093446B" w:rsidP="0093446B">
            <w:pPr>
              <w:rPr>
                <w:b/>
                <w:sz w:val="20"/>
                <w:szCs w:val="20"/>
              </w:rPr>
            </w:pPr>
          </w:p>
        </w:tc>
      </w:tr>
      <w:tr w:rsidR="004614FB" w:rsidTr="006A34ED">
        <w:trPr>
          <w:trHeight w:val="2265"/>
        </w:trPr>
        <w:tc>
          <w:tcPr>
            <w:tcW w:w="1135" w:type="dxa"/>
          </w:tcPr>
          <w:p w:rsidR="004614FB" w:rsidRDefault="004614FB" w:rsidP="00636A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OL/</w:t>
            </w:r>
            <w:r w:rsidR="00E90C3E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9500,-Kč</w:t>
            </w: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4614FB" w:rsidRDefault="004614FB" w:rsidP="00636A44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>
              <w:rPr>
                <w:b/>
                <w:iCs/>
                <w:sz w:val="22"/>
                <w:szCs w:val="22"/>
                <w:u w:val="single"/>
              </w:rPr>
              <w:t xml:space="preserve">STUDIUM PEDAGOGIKY podle § 22 odst. 1 </w:t>
            </w:r>
          </w:p>
          <w:p w:rsidR="004614FB" w:rsidRDefault="004614FB" w:rsidP="00636A44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>
              <w:rPr>
                <w:b/>
                <w:iCs/>
                <w:sz w:val="22"/>
                <w:szCs w:val="22"/>
                <w:u w:val="single"/>
              </w:rPr>
              <w:t>písm. a)zákona č.563/2004 Sb. a § 3 vyhlášky č.317/2005 Sb.</w:t>
            </w:r>
          </w:p>
          <w:p w:rsidR="004614FB" w:rsidRPr="00271FAD" w:rsidRDefault="004614FB" w:rsidP="00636A44">
            <w:pPr>
              <w:spacing w:before="20" w:after="20"/>
              <w:rPr>
                <w:iCs/>
                <w:sz w:val="22"/>
                <w:szCs w:val="22"/>
              </w:rPr>
            </w:pPr>
            <w:r w:rsidRPr="00271FAD">
              <w:rPr>
                <w:iCs/>
                <w:sz w:val="22"/>
                <w:szCs w:val="22"/>
              </w:rPr>
              <w:t>120 hodin</w:t>
            </w:r>
          </w:p>
          <w:p w:rsidR="004614FB" w:rsidRPr="00271FAD" w:rsidRDefault="004614FB" w:rsidP="00636A44">
            <w:pPr>
              <w:rPr>
                <w:sz w:val="22"/>
                <w:szCs w:val="22"/>
              </w:rPr>
            </w:pPr>
            <w:r w:rsidRPr="00271FAD">
              <w:rPr>
                <w:sz w:val="22"/>
                <w:szCs w:val="22"/>
              </w:rPr>
              <w:t xml:space="preserve">Absolvent získá znalosti a dovednosti v oblasti pedagogiky, didaktiky a psychologie, které jsou nezbytnou součástí odborné kvalifikace pedagogického pracovníka. </w:t>
            </w:r>
          </w:p>
          <w:p w:rsidR="004614FB" w:rsidRPr="00271FAD" w:rsidRDefault="004614FB" w:rsidP="00636A44">
            <w:pPr>
              <w:rPr>
                <w:sz w:val="22"/>
                <w:szCs w:val="22"/>
              </w:rPr>
            </w:pPr>
            <w:r w:rsidRPr="00271FAD">
              <w:rPr>
                <w:sz w:val="22"/>
                <w:szCs w:val="22"/>
              </w:rPr>
              <w:t xml:space="preserve">Znalosti a dovednosti získané studiem pedagogiky umožní absolventům kvalifikovaný výkon </w:t>
            </w:r>
          </w:p>
          <w:p w:rsidR="004614FB" w:rsidRPr="00271FAD" w:rsidRDefault="004614FB" w:rsidP="00636A44">
            <w:pPr>
              <w:rPr>
                <w:sz w:val="22"/>
                <w:szCs w:val="22"/>
              </w:rPr>
            </w:pPr>
            <w:r w:rsidRPr="00271FAD">
              <w:rPr>
                <w:sz w:val="22"/>
                <w:szCs w:val="22"/>
              </w:rPr>
              <w:t xml:space="preserve">pedagogické praxe. </w:t>
            </w:r>
          </w:p>
          <w:p w:rsidR="004614FB" w:rsidRPr="005F4F5B" w:rsidRDefault="004614FB" w:rsidP="005F4F5B">
            <w:pPr>
              <w:pStyle w:val="normal0020uspor"/>
              <w:ind w:left="180" w:hanging="140"/>
            </w:pPr>
          </w:p>
        </w:tc>
        <w:tc>
          <w:tcPr>
            <w:tcW w:w="1418" w:type="dxa"/>
          </w:tcPr>
          <w:p w:rsidR="00B4475D" w:rsidRPr="0093446B" w:rsidRDefault="00B4475D" w:rsidP="00B4475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lastRenderedPageBreak/>
              <w:t>26.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28.1.,</w:t>
            </w:r>
          </w:p>
          <w:p w:rsidR="00B4475D" w:rsidRPr="0093446B" w:rsidRDefault="00B4475D" w:rsidP="00B4475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16.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18.2.,</w:t>
            </w:r>
          </w:p>
          <w:p w:rsidR="00B4475D" w:rsidRPr="0093446B" w:rsidRDefault="00B4475D" w:rsidP="00B4475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23.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25.3.,</w:t>
            </w:r>
          </w:p>
          <w:p w:rsidR="00B4475D" w:rsidRPr="0093446B" w:rsidRDefault="00B4475D" w:rsidP="00B4475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27.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29.4.,</w:t>
            </w:r>
          </w:p>
          <w:p w:rsidR="00B4475D" w:rsidRPr="0093446B" w:rsidRDefault="00B4475D" w:rsidP="00B4475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13.5.,</w:t>
            </w:r>
          </w:p>
          <w:p w:rsidR="00B4475D" w:rsidRPr="0093446B" w:rsidRDefault="00B4475D" w:rsidP="00B4475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8.</w:t>
            </w:r>
            <w:r w:rsidR="007A1196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-10.</w:t>
            </w:r>
            <w:r w:rsidR="00D22F4B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6.</w:t>
            </w:r>
            <w:r w:rsidR="00D22F4B" w:rsidRPr="009344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  <w:p w:rsidR="007A1196" w:rsidRPr="0093446B" w:rsidRDefault="007A1196" w:rsidP="007A1196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Pá:14,00-18,00</w:t>
            </w:r>
          </w:p>
          <w:p w:rsidR="007A1196" w:rsidRPr="0093446B" w:rsidRDefault="007A1196" w:rsidP="007A1196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 xml:space="preserve">So:8,00-17,00 </w:t>
            </w:r>
          </w:p>
          <w:p w:rsidR="007A1196" w:rsidRPr="0093446B" w:rsidRDefault="007A1196" w:rsidP="007A1196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>Ne:8,00-12,00</w:t>
            </w:r>
          </w:p>
          <w:p w:rsidR="00B90AD7" w:rsidRPr="0093446B" w:rsidRDefault="00B90AD7" w:rsidP="007A1196">
            <w:pPr>
              <w:rPr>
                <w:b/>
                <w:color w:val="000000" w:themeColor="text1"/>
                <w:sz w:val="20"/>
                <w:szCs w:val="20"/>
              </w:rPr>
            </w:pPr>
            <w:r w:rsidRPr="0093446B">
              <w:rPr>
                <w:b/>
                <w:color w:val="000000" w:themeColor="text1"/>
                <w:sz w:val="20"/>
                <w:szCs w:val="20"/>
              </w:rPr>
              <w:t xml:space="preserve">Datum závěrečné zkoušky bude </w:t>
            </w:r>
            <w:r w:rsidRPr="0093446B">
              <w:rPr>
                <w:b/>
                <w:color w:val="000000" w:themeColor="text1"/>
                <w:sz w:val="20"/>
                <w:szCs w:val="20"/>
              </w:rPr>
              <w:lastRenderedPageBreak/>
              <w:t>upřesněno</w:t>
            </w:r>
          </w:p>
          <w:p w:rsidR="00B90AD7" w:rsidRPr="007A1196" w:rsidRDefault="00B90AD7" w:rsidP="007A1196">
            <w:pPr>
              <w:rPr>
                <w:b/>
                <w:color w:val="FF0000"/>
                <w:sz w:val="20"/>
                <w:szCs w:val="20"/>
              </w:rPr>
            </w:pPr>
          </w:p>
          <w:p w:rsidR="004614FB" w:rsidRPr="00FA39EB" w:rsidRDefault="004614FB" w:rsidP="00D22F4B">
            <w:pPr>
              <w:jc w:val="center"/>
              <w:rPr>
                <w:b/>
                <w:sz w:val="20"/>
                <w:szCs w:val="20"/>
              </w:rPr>
            </w:pPr>
            <w:r w:rsidRPr="00FA39EB">
              <w:rPr>
                <w:b/>
                <w:sz w:val="20"/>
                <w:szCs w:val="20"/>
              </w:rPr>
              <w:t>Gymnázium</w:t>
            </w:r>
            <w:r w:rsidR="00FA39EB">
              <w:rPr>
                <w:b/>
                <w:sz w:val="20"/>
                <w:szCs w:val="20"/>
              </w:rPr>
              <w:t xml:space="preserve">, </w:t>
            </w:r>
            <w:r w:rsidRPr="00FA39EB">
              <w:rPr>
                <w:b/>
                <w:sz w:val="20"/>
                <w:szCs w:val="20"/>
              </w:rPr>
              <w:t xml:space="preserve"> Olomouc-Hejčín</w:t>
            </w:r>
          </w:p>
        </w:tc>
        <w:tc>
          <w:tcPr>
            <w:tcW w:w="1559" w:type="dxa"/>
          </w:tcPr>
          <w:p w:rsidR="004614FB" w:rsidRPr="0093446B" w:rsidRDefault="004614FB" w:rsidP="00636A44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lastRenderedPageBreak/>
              <w:t>PhDr. Eleonora Smékalová, Ph.D.,</w:t>
            </w:r>
          </w:p>
          <w:p w:rsidR="004614FB" w:rsidRPr="005F4F5B" w:rsidRDefault="004614FB" w:rsidP="00636A44">
            <w:pPr>
              <w:jc w:val="center"/>
              <w:rPr>
                <w:b/>
                <w:sz w:val="22"/>
                <w:szCs w:val="22"/>
              </w:rPr>
            </w:pPr>
            <w:r w:rsidRPr="0093446B">
              <w:rPr>
                <w:b/>
                <w:sz w:val="20"/>
                <w:szCs w:val="20"/>
              </w:rPr>
              <w:t>Mgr. Dagmar Pitnerová, Ph.D.</w:t>
            </w:r>
          </w:p>
        </w:tc>
        <w:tc>
          <w:tcPr>
            <w:tcW w:w="1418" w:type="dxa"/>
          </w:tcPr>
          <w:p w:rsidR="004614FB" w:rsidRPr="00C73C76" w:rsidRDefault="00720546" w:rsidP="00636A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Zájemci o studium, kteří po absolvování studia mohou působit jako: u</w:t>
            </w:r>
            <w:r w:rsidRPr="00C73C76">
              <w:rPr>
                <w:b/>
                <w:sz w:val="18"/>
                <w:szCs w:val="18"/>
              </w:rPr>
              <w:t xml:space="preserve">čitelé odborných předmětů středních škol, učitelé praktického vyučování a odborných praxí </w:t>
            </w:r>
            <w:r w:rsidR="00F815B9">
              <w:rPr>
                <w:b/>
                <w:sz w:val="18"/>
                <w:szCs w:val="18"/>
              </w:rPr>
              <w:t xml:space="preserve">na </w:t>
            </w:r>
            <w:r w:rsidRPr="00C73C76">
              <w:rPr>
                <w:b/>
                <w:sz w:val="18"/>
                <w:szCs w:val="18"/>
              </w:rPr>
              <w:t xml:space="preserve">vyšších </w:t>
            </w:r>
            <w:r w:rsidR="00F815B9">
              <w:rPr>
                <w:b/>
                <w:sz w:val="18"/>
                <w:szCs w:val="18"/>
              </w:rPr>
              <w:lastRenderedPageBreak/>
              <w:t>středních odborných školách, učitelé odborných uměleckých předmětů na ZUŠ a</w:t>
            </w:r>
          </w:p>
          <w:p w:rsidR="004614FB" w:rsidRPr="00C73C76" w:rsidRDefault="004614FB" w:rsidP="00636A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konzervatořích,</w:t>
            </w:r>
            <w:r w:rsidR="00F815B9">
              <w:rPr>
                <w:b/>
                <w:sz w:val="18"/>
                <w:szCs w:val="18"/>
              </w:rPr>
              <w:t xml:space="preserve"> </w:t>
            </w:r>
            <w:r w:rsidRPr="00C73C76">
              <w:rPr>
                <w:b/>
                <w:sz w:val="18"/>
                <w:szCs w:val="18"/>
              </w:rPr>
              <w:t>učitelé jazykových škol s právem jazykové zkoušky</w:t>
            </w:r>
          </w:p>
        </w:tc>
      </w:tr>
    </w:tbl>
    <w:p w:rsidR="00526CB3" w:rsidRDefault="00526CB3" w:rsidP="00526CB3"/>
    <w:p w:rsidR="00E90C3E" w:rsidRDefault="00E90C3E" w:rsidP="00526CB3"/>
    <w:p w:rsidR="00D74E18" w:rsidRPr="00D74E18" w:rsidRDefault="004614FB" w:rsidP="00D74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D74E18" w:rsidRPr="00D74E18">
        <w:rPr>
          <w:b/>
          <w:sz w:val="32"/>
          <w:szCs w:val="32"/>
        </w:rPr>
        <w:t xml:space="preserve">valifikační </w:t>
      </w:r>
      <w:r w:rsidR="00FA39EB">
        <w:rPr>
          <w:b/>
          <w:sz w:val="32"/>
          <w:szCs w:val="32"/>
        </w:rPr>
        <w:t>studium v Přerově</w:t>
      </w:r>
      <w:r w:rsidR="00D74E18" w:rsidRPr="00D74E18">
        <w:rPr>
          <w:b/>
          <w:sz w:val="32"/>
          <w:szCs w:val="32"/>
        </w:rPr>
        <w:t>:</w:t>
      </w:r>
    </w:p>
    <w:p w:rsidR="00D74E18" w:rsidRDefault="00D74E18" w:rsidP="00D74E18">
      <w:pPr>
        <w:rPr>
          <w:b/>
        </w:rPr>
      </w:pPr>
    </w:p>
    <w:p w:rsidR="00D74E18" w:rsidRDefault="00D74E18" w:rsidP="00D74E18">
      <w:r w:rsidRPr="00F23E07">
        <w:rPr>
          <w:b/>
        </w:rPr>
        <w:t>Přihlášky</w:t>
      </w:r>
      <w:r w:rsidR="007132A5">
        <w:t xml:space="preserve"> </w:t>
      </w:r>
      <w:r>
        <w:t xml:space="preserve">posílejte co nejdříve na </w:t>
      </w:r>
      <w:r w:rsidRPr="00B902E8">
        <w:rPr>
          <w:b/>
        </w:rPr>
        <w:t>adres</w:t>
      </w:r>
      <w:r>
        <w:rPr>
          <w:b/>
        </w:rPr>
        <w:t>u</w:t>
      </w:r>
      <w:r>
        <w:t xml:space="preserve">: </w:t>
      </w:r>
      <w:r w:rsidR="00E255E2" w:rsidRPr="00397ECB">
        <w:rPr>
          <w:color w:val="365F91" w:themeColor="accent1" w:themeShade="BF"/>
          <w:u w:val="single"/>
        </w:rPr>
        <w:t>marika.</w:t>
      </w:r>
      <w:hyperlink r:id="rId8" w:history="1">
        <w:r w:rsidR="00B170D5" w:rsidRPr="006B21BD">
          <w:rPr>
            <w:rStyle w:val="Hypertextovodkaz"/>
          </w:rPr>
          <w:t>kopecna@upol.cz</w:t>
        </w:r>
      </w:hyperlink>
      <w:r w:rsidR="00397ECB">
        <w:t>.</w:t>
      </w:r>
    </w:p>
    <w:p w:rsidR="00D74E18" w:rsidRDefault="00D74E18" w:rsidP="00D74E18">
      <w:r>
        <w:t>Informovat se můžete také na telefonním čísle: 777 367 694 Mgr. Marika Kopečná</w:t>
      </w:r>
    </w:p>
    <w:p w:rsidR="00D74E18" w:rsidRDefault="00D74E18" w:rsidP="00526CB3">
      <w:pPr>
        <w:rPr>
          <w:b/>
          <w:sz w:val="32"/>
          <w:szCs w:val="32"/>
        </w:rPr>
      </w:pPr>
    </w:p>
    <w:p w:rsidR="00D74E18" w:rsidRDefault="00D74E18" w:rsidP="00526CB3">
      <w:pPr>
        <w:rPr>
          <w:b/>
          <w:sz w:val="32"/>
          <w:szCs w:val="3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D74E18" w:rsidRPr="00B6522D" w:rsidTr="006E0970">
        <w:trPr>
          <w:trHeight w:val="273"/>
        </w:trPr>
        <w:tc>
          <w:tcPr>
            <w:tcW w:w="1135" w:type="dxa"/>
          </w:tcPr>
          <w:p w:rsidR="00D74E18" w:rsidRPr="00B6522D" w:rsidRDefault="00D74E18" w:rsidP="006E0970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:rsidR="00D74E18" w:rsidRPr="00B6522D" w:rsidRDefault="00D74E18" w:rsidP="006E0970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D74E18" w:rsidRPr="00B6522D" w:rsidRDefault="00D74E18" w:rsidP="006E0970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D74E18" w:rsidRPr="00B6522D" w:rsidRDefault="00D74E18" w:rsidP="006E0970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74E18" w:rsidRPr="00902555" w:rsidRDefault="00D74E18" w:rsidP="006E0970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D74E18" w:rsidRPr="00B6522D" w:rsidRDefault="00D74E18" w:rsidP="006E09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4E18" w:rsidRPr="00B6522D" w:rsidRDefault="00D74E18" w:rsidP="006E0970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D74E18" w:rsidRPr="00B6522D" w:rsidRDefault="00D74E18" w:rsidP="006E0970">
            <w:pPr>
              <w:jc w:val="center"/>
              <w:rPr>
                <w:b/>
              </w:rPr>
            </w:pPr>
          </w:p>
        </w:tc>
      </w:tr>
      <w:tr w:rsidR="004614FB" w:rsidTr="00D64E3B">
        <w:trPr>
          <w:trHeight w:val="70"/>
        </w:trPr>
        <w:tc>
          <w:tcPr>
            <w:tcW w:w="1135" w:type="dxa"/>
          </w:tcPr>
          <w:p w:rsidR="004614FB" w:rsidRDefault="001404A4" w:rsidP="00636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PR/8</w:t>
            </w:r>
            <w:r w:rsidR="004614FB">
              <w:rPr>
                <w:b/>
                <w:sz w:val="22"/>
                <w:szCs w:val="22"/>
              </w:rPr>
              <w:t>2</w:t>
            </w:r>
          </w:p>
          <w:p w:rsidR="004614FB" w:rsidRDefault="004614FB" w:rsidP="00636A44">
            <w:pPr>
              <w:jc w:val="center"/>
              <w:rPr>
                <w:b/>
                <w:sz w:val="22"/>
                <w:szCs w:val="22"/>
              </w:rPr>
            </w:pPr>
          </w:p>
          <w:p w:rsidR="004614FB" w:rsidRDefault="004614FB" w:rsidP="00636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6500,-Kč</w:t>
            </w:r>
          </w:p>
        </w:tc>
        <w:tc>
          <w:tcPr>
            <w:tcW w:w="5244" w:type="dxa"/>
          </w:tcPr>
          <w:p w:rsidR="00861714" w:rsidRPr="00D26FFE" w:rsidRDefault="00861714" w:rsidP="00861714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AA4929" w:rsidRDefault="00AA4929" w:rsidP="00AA4929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AA4929" w:rsidRDefault="00AA4929" w:rsidP="00AA4929">
            <w:r w:rsidRPr="0075634B">
              <w:t xml:space="preserve">80 hodin </w:t>
            </w:r>
          </w:p>
          <w:p w:rsidR="00AA4929" w:rsidRDefault="00AA4929" w:rsidP="00AA4929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AA4929" w:rsidRDefault="00AA4929" w:rsidP="00AA4929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 získá kvalifikaci</w:t>
            </w:r>
            <w: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</w:t>
            </w:r>
            <w:r w:rsidR="00367AA3">
              <w:t xml:space="preserve"> pro preventivně výchovnou péči (+ 40 hodin praxe = 120 hodinový kurz).</w:t>
            </w:r>
          </w:p>
          <w:p w:rsidR="00AA4929" w:rsidRDefault="00AA4929" w:rsidP="00AA4929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 xml:space="preserve">Absolvent se středním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5F4F5B" w:rsidRDefault="005F4F5B" w:rsidP="005F4F5B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- 4. 3</w:t>
            </w:r>
            <w:r w:rsidRPr="005F4F5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5F4F5B">
              <w:rPr>
                <w:b/>
                <w:sz w:val="22"/>
                <w:szCs w:val="22"/>
              </w:rPr>
              <w:t>,</w:t>
            </w: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- 8</w:t>
            </w:r>
            <w:r w:rsidRPr="005F4F5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4</w:t>
            </w:r>
            <w:r w:rsidRPr="005F4F5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5F4F5B">
              <w:rPr>
                <w:b/>
                <w:sz w:val="22"/>
                <w:szCs w:val="22"/>
              </w:rPr>
              <w:t>,</w:t>
            </w: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27. – </w:t>
            </w:r>
            <w:r w:rsidRPr="005F4F5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9. 4</w:t>
            </w:r>
            <w:r w:rsidRPr="005F4F5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5F4F5B">
              <w:rPr>
                <w:b/>
                <w:sz w:val="22"/>
                <w:szCs w:val="22"/>
              </w:rPr>
              <w:t>,</w:t>
            </w: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 w:rsidRPr="005F4F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5F4F5B">
              <w:rPr>
                <w:b/>
                <w:sz w:val="22"/>
                <w:szCs w:val="22"/>
              </w:rPr>
              <w:t xml:space="preserve">. – </w:t>
            </w:r>
            <w:r>
              <w:rPr>
                <w:b/>
                <w:sz w:val="22"/>
                <w:szCs w:val="22"/>
              </w:rPr>
              <w:t>20</w:t>
            </w:r>
            <w:r w:rsidRPr="005F4F5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5. 2018</w:t>
            </w:r>
          </w:p>
          <w:p w:rsidR="001404A4" w:rsidRDefault="001404A4" w:rsidP="0093446B">
            <w:pPr>
              <w:jc w:val="center"/>
              <w:rPr>
                <w:b/>
                <w:sz w:val="20"/>
                <w:szCs w:val="20"/>
              </w:rPr>
            </w:pPr>
          </w:p>
          <w:p w:rsidR="001404A4" w:rsidRDefault="001404A4" w:rsidP="0093446B">
            <w:pPr>
              <w:jc w:val="center"/>
              <w:rPr>
                <w:b/>
                <w:sz w:val="20"/>
                <w:szCs w:val="20"/>
              </w:rPr>
            </w:pPr>
          </w:p>
          <w:p w:rsidR="001404A4" w:rsidRPr="00165FB6" w:rsidRDefault="001404A4" w:rsidP="0093446B">
            <w:pPr>
              <w:jc w:val="center"/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Pá:14,00-19,00</w:t>
            </w:r>
          </w:p>
          <w:p w:rsidR="001404A4" w:rsidRPr="00165FB6" w:rsidRDefault="001404A4" w:rsidP="0093446B">
            <w:pPr>
              <w:jc w:val="center"/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So:8,00-17,00</w:t>
            </w:r>
          </w:p>
          <w:p w:rsidR="001404A4" w:rsidRPr="00165FB6" w:rsidRDefault="001404A4" w:rsidP="0093446B">
            <w:pPr>
              <w:jc w:val="center"/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Ne:8,00-11,30</w:t>
            </w: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 w:rsidRPr="005F4F5B">
              <w:rPr>
                <w:b/>
                <w:sz w:val="22"/>
                <w:szCs w:val="22"/>
              </w:rPr>
              <w:t>ZŠ</w:t>
            </w: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 w:rsidRPr="005F4F5B">
              <w:rPr>
                <w:b/>
                <w:sz w:val="22"/>
                <w:szCs w:val="22"/>
              </w:rPr>
              <w:t>B. Němcové 16,</w:t>
            </w:r>
          </w:p>
          <w:p w:rsidR="001404A4" w:rsidRPr="005F4F5B" w:rsidRDefault="001404A4" w:rsidP="0093446B">
            <w:pPr>
              <w:jc w:val="center"/>
              <w:rPr>
                <w:b/>
                <w:sz w:val="22"/>
                <w:szCs w:val="22"/>
              </w:rPr>
            </w:pPr>
            <w:r w:rsidRPr="005F4F5B">
              <w:rPr>
                <w:b/>
                <w:sz w:val="22"/>
                <w:szCs w:val="22"/>
              </w:rPr>
              <w:t>Přerov</w:t>
            </w:r>
          </w:p>
          <w:p w:rsidR="004614FB" w:rsidRPr="005F4F5B" w:rsidRDefault="004614FB" w:rsidP="0093446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14FB" w:rsidRPr="0093446B" w:rsidRDefault="005F4F5B" w:rsidP="00636A44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Mgr. Jitka Žlunková</w:t>
            </w:r>
          </w:p>
          <w:p w:rsidR="004614FB" w:rsidRPr="0093446B" w:rsidRDefault="004614FB" w:rsidP="00636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4FB" w:rsidRPr="0093446B" w:rsidRDefault="004614FB" w:rsidP="00636A44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Zájemci o studium</w:t>
            </w:r>
          </w:p>
        </w:tc>
      </w:tr>
    </w:tbl>
    <w:p w:rsidR="007866C3" w:rsidRPr="00D74E18" w:rsidRDefault="007866C3" w:rsidP="007866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</w:t>
      </w:r>
      <w:r w:rsidRPr="00D74E18">
        <w:rPr>
          <w:b/>
          <w:sz w:val="32"/>
          <w:szCs w:val="32"/>
        </w:rPr>
        <w:t xml:space="preserve">valifikační </w:t>
      </w:r>
      <w:r>
        <w:rPr>
          <w:b/>
          <w:sz w:val="32"/>
          <w:szCs w:val="32"/>
        </w:rPr>
        <w:t>studium v Jeseníku</w:t>
      </w:r>
      <w:r w:rsidRPr="00D74E18">
        <w:rPr>
          <w:b/>
          <w:sz w:val="32"/>
          <w:szCs w:val="32"/>
        </w:rPr>
        <w:t>:</w:t>
      </w:r>
    </w:p>
    <w:p w:rsidR="007866C3" w:rsidRDefault="007866C3" w:rsidP="007866C3">
      <w:pPr>
        <w:rPr>
          <w:b/>
        </w:rPr>
      </w:pPr>
    </w:p>
    <w:p w:rsidR="007866C3" w:rsidRDefault="007866C3" w:rsidP="007866C3">
      <w:r w:rsidRPr="00F23E07">
        <w:rPr>
          <w:b/>
        </w:rPr>
        <w:t>Přihlášky</w:t>
      </w:r>
      <w:r>
        <w:t xml:space="preserve"> posílejte co nejdříve na </w:t>
      </w:r>
      <w:r w:rsidRPr="00B902E8">
        <w:rPr>
          <w:b/>
        </w:rPr>
        <w:t>adres</w:t>
      </w:r>
      <w:r>
        <w:rPr>
          <w:b/>
        </w:rPr>
        <w:t>u</w:t>
      </w:r>
      <w:r>
        <w:t xml:space="preserve">: </w:t>
      </w:r>
      <w:hyperlink r:id="rId9" w:history="1">
        <w:r w:rsidRPr="009E5000">
          <w:rPr>
            <w:rStyle w:val="Hypertextovodkaz"/>
          </w:rPr>
          <w:t>ivana.dobiasova@upol.cz</w:t>
        </w:r>
      </w:hyperlink>
    </w:p>
    <w:p w:rsidR="007866C3" w:rsidRDefault="007866C3" w:rsidP="007866C3">
      <w:r>
        <w:t xml:space="preserve">Informovat se můžete také na telefonním čísle: </w:t>
      </w:r>
      <w:r>
        <w:rPr>
          <w:rStyle w:val="fontsmall"/>
        </w:rPr>
        <w:t xml:space="preserve">777 367 695 </w:t>
      </w:r>
      <w:r>
        <w:t>Mgr. Ivana Dobiášová</w:t>
      </w:r>
    </w:p>
    <w:p w:rsidR="007866C3" w:rsidRDefault="007866C3" w:rsidP="007866C3">
      <w:pPr>
        <w:rPr>
          <w:b/>
          <w:sz w:val="32"/>
          <w:szCs w:val="3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7866C3" w:rsidRPr="00B6522D" w:rsidTr="00163CA1">
        <w:trPr>
          <w:trHeight w:val="273"/>
        </w:trPr>
        <w:tc>
          <w:tcPr>
            <w:tcW w:w="1135" w:type="dxa"/>
          </w:tcPr>
          <w:p w:rsidR="007866C3" w:rsidRPr="00B6522D" w:rsidRDefault="007866C3" w:rsidP="00163CA1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:rsidR="007866C3" w:rsidRPr="00B6522D" w:rsidRDefault="007866C3" w:rsidP="00163CA1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7866C3" w:rsidRPr="00B6522D" w:rsidRDefault="007866C3" w:rsidP="00163CA1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7866C3" w:rsidRPr="00B6522D" w:rsidRDefault="007866C3" w:rsidP="00163CA1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7866C3" w:rsidRPr="00902555" w:rsidRDefault="007866C3" w:rsidP="00163CA1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7866C3" w:rsidRPr="00B6522D" w:rsidRDefault="007866C3" w:rsidP="00163CA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866C3" w:rsidRPr="00B6522D" w:rsidRDefault="007866C3" w:rsidP="00163CA1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7866C3" w:rsidRPr="00B6522D" w:rsidRDefault="007866C3" w:rsidP="00163CA1">
            <w:pPr>
              <w:jc w:val="center"/>
              <w:rPr>
                <w:b/>
              </w:rPr>
            </w:pPr>
          </w:p>
        </w:tc>
      </w:tr>
      <w:tr w:rsidR="007866C3" w:rsidTr="001404A4">
        <w:trPr>
          <w:trHeight w:val="70"/>
        </w:trPr>
        <w:tc>
          <w:tcPr>
            <w:tcW w:w="1135" w:type="dxa"/>
          </w:tcPr>
          <w:p w:rsidR="007866C3" w:rsidRDefault="007866C3" w:rsidP="00163CA1">
            <w:pPr>
              <w:jc w:val="center"/>
              <w:rPr>
                <w:b/>
                <w:sz w:val="22"/>
                <w:szCs w:val="22"/>
              </w:rPr>
            </w:pPr>
          </w:p>
          <w:p w:rsidR="007866C3" w:rsidRDefault="007866C3" w:rsidP="00163C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6500,-Kč</w:t>
            </w:r>
          </w:p>
        </w:tc>
        <w:tc>
          <w:tcPr>
            <w:tcW w:w="5244" w:type="dxa"/>
          </w:tcPr>
          <w:p w:rsidR="007866C3" w:rsidRPr="00D26FFE" w:rsidRDefault="007866C3" w:rsidP="00163CA1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7866C3" w:rsidRDefault="007866C3" w:rsidP="00163CA1">
            <w:pPr>
              <w:rPr>
                <w:rStyle w:val="norm00e1ln00ed0020tabulkachar"/>
                <w:sz w:val="22"/>
                <w:szCs w:val="22"/>
              </w:rPr>
            </w:pPr>
          </w:p>
          <w:p w:rsidR="007866C3" w:rsidRDefault="007866C3" w:rsidP="00163CA1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7866C3" w:rsidRDefault="007866C3" w:rsidP="00163CA1"/>
          <w:p w:rsidR="007866C3" w:rsidRDefault="007866C3" w:rsidP="00163CA1">
            <w:r w:rsidRPr="0075634B">
              <w:t xml:space="preserve">80 hodin </w:t>
            </w:r>
          </w:p>
          <w:p w:rsidR="007866C3" w:rsidRDefault="007866C3" w:rsidP="00163CA1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7866C3" w:rsidRDefault="007866C3" w:rsidP="00163CA1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 získá kvalifikaci</w:t>
            </w:r>
            <w: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 (+ 40 hodin praxe = 120 hodinový kurz).</w:t>
            </w:r>
          </w:p>
          <w:p w:rsidR="007866C3" w:rsidRDefault="007866C3" w:rsidP="00163CA1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 xml:space="preserve">Absolvent se středním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7866C3" w:rsidRDefault="007866C3" w:rsidP="00163CA1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7866C3" w:rsidRPr="005F4F5B" w:rsidRDefault="007866C3" w:rsidP="0093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Zahájení leden nebo únor 2018, bude upřesněno</w:t>
            </w:r>
          </w:p>
          <w:p w:rsidR="007866C3" w:rsidRPr="005F4F5B" w:rsidRDefault="007866C3" w:rsidP="00163CA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66C3" w:rsidRPr="0093446B" w:rsidRDefault="007866C3" w:rsidP="00163CA1">
            <w:pPr>
              <w:jc w:val="center"/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PhDr. Zdeněk Pochyla</w:t>
            </w:r>
          </w:p>
          <w:p w:rsidR="007866C3" w:rsidRPr="0093446B" w:rsidRDefault="007866C3" w:rsidP="00163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866C3" w:rsidRPr="0093446B" w:rsidRDefault="007866C3" w:rsidP="00163CA1">
            <w:pPr>
              <w:rPr>
                <w:b/>
                <w:sz w:val="20"/>
                <w:szCs w:val="20"/>
              </w:rPr>
            </w:pPr>
            <w:r w:rsidRPr="0093446B">
              <w:rPr>
                <w:b/>
                <w:sz w:val="20"/>
                <w:szCs w:val="20"/>
              </w:rPr>
              <w:t>Zájemci o studium</w:t>
            </w:r>
          </w:p>
        </w:tc>
      </w:tr>
    </w:tbl>
    <w:p w:rsidR="001404A4" w:rsidRPr="00AD5CCF" w:rsidRDefault="001404A4" w:rsidP="001404A4">
      <w:pPr>
        <w:rPr>
          <w:b/>
        </w:rPr>
      </w:pPr>
      <w:r w:rsidRPr="00AD5CCF">
        <w:rPr>
          <w:b/>
        </w:rPr>
        <w:t xml:space="preserve">Podmínky účasti: </w:t>
      </w:r>
    </w:p>
    <w:p w:rsidR="001404A4" w:rsidRPr="00AD5CCF" w:rsidRDefault="001404A4" w:rsidP="001404A4">
      <w:r w:rsidRPr="00AD5CCF">
        <w:t>Přihlášky jsou závazné, počet přihlášených často rozhoduje o uskutečn</w:t>
      </w:r>
      <w:r>
        <w:t xml:space="preserve">ění akce. Přijetí přihlášky </w:t>
      </w:r>
      <w:r w:rsidRPr="00AD5CCF">
        <w:t>potvrzuj</w:t>
      </w:r>
      <w:r>
        <w:t>eme, týden před konáním akce dostanete pozvánku formou e-mailu, kontaktovat Vás budeme i v případě změny nebo zrušení akce.</w:t>
      </w:r>
      <w:r w:rsidRPr="00AD5CCF">
        <w:t xml:space="preserve">  </w:t>
      </w:r>
    </w:p>
    <w:p w:rsidR="001404A4" w:rsidRPr="00187896" w:rsidRDefault="001404A4" w:rsidP="001404A4">
      <w:pPr>
        <w:rPr>
          <w:b/>
        </w:rPr>
      </w:pPr>
      <w:r w:rsidRPr="00187896">
        <w:rPr>
          <w:b/>
        </w:rPr>
        <w:t xml:space="preserve">Zrušení účasti: </w:t>
      </w:r>
    </w:p>
    <w:p w:rsidR="001404A4" w:rsidRDefault="001404A4" w:rsidP="001404A4">
      <w:r w:rsidRPr="00AD5CCF">
        <w:t>Závaznou při</w:t>
      </w:r>
      <w:r>
        <w:t>hlášku lze zrušit pouze formou e-mailu:</w:t>
      </w:r>
    </w:p>
    <w:p w:rsidR="001404A4" w:rsidRPr="00AD5CCF" w:rsidRDefault="001404A4" w:rsidP="001404A4">
      <w:r w:rsidRPr="00AD5CCF">
        <w:t xml:space="preserve">a) nejpozději 10 pracovních dnů před zahájením projektu – bez stornovacího poplatku, </w:t>
      </w:r>
    </w:p>
    <w:p w:rsidR="001404A4" w:rsidRPr="00AD5CCF" w:rsidRDefault="001404A4" w:rsidP="001404A4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1404A4" w:rsidRPr="00AD5CCF" w:rsidRDefault="001404A4" w:rsidP="001404A4">
      <w:r w:rsidRPr="00AD5CCF">
        <w:t xml:space="preserve">c) kratší doba – účtujeme stornovací poplatek ve výši 100% částky. </w:t>
      </w:r>
    </w:p>
    <w:p w:rsidR="001404A4" w:rsidRDefault="001404A4" w:rsidP="001404A4">
      <w:r>
        <w:t>Děkujeme za pochopení.</w:t>
      </w:r>
    </w:p>
    <w:sectPr w:rsidR="001404A4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25" w:rsidRDefault="00D44D25" w:rsidP="003A1E9B">
      <w:r>
        <w:separator/>
      </w:r>
    </w:p>
  </w:endnote>
  <w:endnote w:type="continuationSeparator" w:id="0">
    <w:p w:rsidR="00D44D25" w:rsidRDefault="00D44D2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3446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3446B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25" w:rsidRDefault="00D44D25" w:rsidP="003A1E9B">
      <w:r>
        <w:separator/>
      </w:r>
    </w:p>
  </w:footnote>
  <w:footnote w:type="continuationSeparator" w:id="0">
    <w:p w:rsidR="00D44D25" w:rsidRDefault="00D44D2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199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65B"/>
    <w:multiLevelType w:val="hybridMultilevel"/>
    <w:tmpl w:val="96C2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1F85"/>
    <w:rsid w:val="000323DC"/>
    <w:rsid w:val="00035A6F"/>
    <w:rsid w:val="00050616"/>
    <w:rsid w:val="00062CCE"/>
    <w:rsid w:val="00085E27"/>
    <w:rsid w:val="00087A05"/>
    <w:rsid w:val="000C183B"/>
    <w:rsid w:val="000E57B3"/>
    <w:rsid w:val="000F6BEC"/>
    <w:rsid w:val="0011393B"/>
    <w:rsid w:val="001404A4"/>
    <w:rsid w:val="00142926"/>
    <w:rsid w:val="00165FB6"/>
    <w:rsid w:val="00167C90"/>
    <w:rsid w:val="00176E5E"/>
    <w:rsid w:val="00185E12"/>
    <w:rsid w:val="001A7396"/>
    <w:rsid w:val="001E253F"/>
    <w:rsid w:val="001F10F3"/>
    <w:rsid w:val="001F4B8C"/>
    <w:rsid w:val="00245458"/>
    <w:rsid w:val="0026260C"/>
    <w:rsid w:val="00265C49"/>
    <w:rsid w:val="002666AF"/>
    <w:rsid w:val="00290A85"/>
    <w:rsid w:val="002969F9"/>
    <w:rsid w:val="002B3D50"/>
    <w:rsid w:val="002D25DD"/>
    <w:rsid w:val="002F44D4"/>
    <w:rsid w:val="00302E01"/>
    <w:rsid w:val="00327698"/>
    <w:rsid w:val="00335DA8"/>
    <w:rsid w:val="00347856"/>
    <w:rsid w:val="00367AA3"/>
    <w:rsid w:val="00372B05"/>
    <w:rsid w:val="00373B24"/>
    <w:rsid w:val="003952A5"/>
    <w:rsid w:val="003958CB"/>
    <w:rsid w:val="00397ECB"/>
    <w:rsid w:val="003A041E"/>
    <w:rsid w:val="003A1E9B"/>
    <w:rsid w:val="003B05BA"/>
    <w:rsid w:val="003C2AA6"/>
    <w:rsid w:val="003D73DC"/>
    <w:rsid w:val="003E618D"/>
    <w:rsid w:val="0040686D"/>
    <w:rsid w:val="004614FB"/>
    <w:rsid w:val="00473214"/>
    <w:rsid w:val="00473E08"/>
    <w:rsid w:val="00484E57"/>
    <w:rsid w:val="00484ED3"/>
    <w:rsid w:val="004A4BBE"/>
    <w:rsid w:val="004C0535"/>
    <w:rsid w:val="004C637A"/>
    <w:rsid w:val="004C67EC"/>
    <w:rsid w:val="004F670C"/>
    <w:rsid w:val="00513132"/>
    <w:rsid w:val="00526CB3"/>
    <w:rsid w:val="00527C9E"/>
    <w:rsid w:val="00537D43"/>
    <w:rsid w:val="00542B01"/>
    <w:rsid w:val="0057744D"/>
    <w:rsid w:val="00577F3F"/>
    <w:rsid w:val="005B0F0A"/>
    <w:rsid w:val="005C46D6"/>
    <w:rsid w:val="005D3BA3"/>
    <w:rsid w:val="005D5CDE"/>
    <w:rsid w:val="005D7FC5"/>
    <w:rsid w:val="005F4ED0"/>
    <w:rsid w:val="005F4F5B"/>
    <w:rsid w:val="00607127"/>
    <w:rsid w:val="006113B4"/>
    <w:rsid w:val="00616C31"/>
    <w:rsid w:val="00625276"/>
    <w:rsid w:val="00630BDD"/>
    <w:rsid w:val="00653F22"/>
    <w:rsid w:val="0065654F"/>
    <w:rsid w:val="00660AC0"/>
    <w:rsid w:val="006D1FF4"/>
    <w:rsid w:val="006D2CB2"/>
    <w:rsid w:val="006E435A"/>
    <w:rsid w:val="00706352"/>
    <w:rsid w:val="00710EFA"/>
    <w:rsid w:val="007132A5"/>
    <w:rsid w:val="00720546"/>
    <w:rsid w:val="00724394"/>
    <w:rsid w:val="007359AA"/>
    <w:rsid w:val="0076568D"/>
    <w:rsid w:val="007866C3"/>
    <w:rsid w:val="007934B9"/>
    <w:rsid w:val="007A00FE"/>
    <w:rsid w:val="007A1196"/>
    <w:rsid w:val="007A4AA4"/>
    <w:rsid w:val="007B2AC4"/>
    <w:rsid w:val="007D0404"/>
    <w:rsid w:val="007D17AD"/>
    <w:rsid w:val="007E19BE"/>
    <w:rsid w:val="007F03BA"/>
    <w:rsid w:val="007F5021"/>
    <w:rsid w:val="007F742D"/>
    <w:rsid w:val="00806134"/>
    <w:rsid w:val="008146C0"/>
    <w:rsid w:val="008263D6"/>
    <w:rsid w:val="00861714"/>
    <w:rsid w:val="00873011"/>
    <w:rsid w:val="008C3883"/>
    <w:rsid w:val="008D54D0"/>
    <w:rsid w:val="008F3035"/>
    <w:rsid w:val="008F3C6C"/>
    <w:rsid w:val="00912366"/>
    <w:rsid w:val="009164A0"/>
    <w:rsid w:val="00921FDE"/>
    <w:rsid w:val="00924406"/>
    <w:rsid w:val="00932070"/>
    <w:rsid w:val="0093446B"/>
    <w:rsid w:val="00940190"/>
    <w:rsid w:val="0096585C"/>
    <w:rsid w:val="00965D3A"/>
    <w:rsid w:val="00970F75"/>
    <w:rsid w:val="009735EB"/>
    <w:rsid w:val="00983D7D"/>
    <w:rsid w:val="00992ADF"/>
    <w:rsid w:val="009B0FB4"/>
    <w:rsid w:val="009C3CC6"/>
    <w:rsid w:val="009C6ACB"/>
    <w:rsid w:val="009C7024"/>
    <w:rsid w:val="009D7032"/>
    <w:rsid w:val="009F1AB5"/>
    <w:rsid w:val="00A523AF"/>
    <w:rsid w:val="00A638EB"/>
    <w:rsid w:val="00A972F7"/>
    <w:rsid w:val="00AA4929"/>
    <w:rsid w:val="00AB3929"/>
    <w:rsid w:val="00AE2F03"/>
    <w:rsid w:val="00B170D5"/>
    <w:rsid w:val="00B40EE8"/>
    <w:rsid w:val="00B4475D"/>
    <w:rsid w:val="00B50BD4"/>
    <w:rsid w:val="00B76489"/>
    <w:rsid w:val="00B769D6"/>
    <w:rsid w:val="00B90AD7"/>
    <w:rsid w:val="00BA0172"/>
    <w:rsid w:val="00BC17AA"/>
    <w:rsid w:val="00BD4E43"/>
    <w:rsid w:val="00BE1E1F"/>
    <w:rsid w:val="00BE7A18"/>
    <w:rsid w:val="00C04C2C"/>
    <w:rsid w:val="00C1406A"/>
    <w:rsid w:val="00C21BEC"/>
    <w:rsid w:val="00C34065"/>
    <w:rsid w:val="00C4601D"/>
    <w:rsid w:val="00C50055"/>
    <w:rsid w:val="00C542CF"/>
    <w:rsid w:val="00C6050C"/>
    <w:rsid w:val="00C67AB6"/>
    <w:rsid w:val="00C77EA9"/>
    <w:rsid w:val="00CB06F0"/>
    <w:rsid w:val="00CD1247"/>
    <w:rsid w:val="00CF310F"/>
    <w:rsid w:val="00D16E9D"/>
    <w:rsid w:val="00D22906"/>
    <w:rsid w:val="00D22F4B"/>
    <w:rsid w:val="00D26B80"/>
    <w:rsid w:val="00D26FFE"/>
    <w:rsid w:val="00D404E7"/>
    <w:rsid w:val="00D434BA"/>
    <w:rsid w:val="00D44D25"/>
    <w:rsid w:val="00D51BBC"/>
    <w:rsid w:val="00D529A6"/>
    <w:rsid w:val="00D53EC7"/>
    <w:rsid w:val="00D57C30"/>
    <w:rsid w:val="00D64E3B"/>
    <w:rsid w:val="00D73AF1"/>
    <w:rsid w:val="00D74E18"/>
    <w:rsid w:val="00D75A4E"/>
    <w:rsid w:val="00D93962"/>
    <w:rsid w:val="00D94BE0"/>
    <w:rsid w:val="00DD3200"/>
    <w:rsid w:val="00DF04E3"/>
    <w:rsid w:val="00E06A07"/>
    <w:rsid w:val="00E255E2"/>
    <w:rsid w:val="00E350EE"/>
    <w:rsid w:val="00E4295E"/>
    <w:rsid w:val="00E5407D"/>
    <w:rsid w:val="00E5690D"/>
    <w:rsid w:val="00E73385"/>
    <w:rsid w:val="00E90C3E"/>
    <w:rsid w:val="00E911E4"/>
    <w:rsid w:val="00E9381C"/>
    <w:rsid w:val="00E952D3"/>
    <w:rsid w:val="00EE12CC"/>
    <w:rsid w:val="00EF0F2A"/>
    <w:rsid w:val="00F03EAD"/>
    <w:rsid w:val="00F304C2"/>
    <w:rsid w:val="00F333FA"/>
    <w:rsid w:val="00F815B9"/>
    <w:rsid w:val="00F93609"/>
    <w:rsid w:val="00FA39EB"/>
    <w:rsid w:val="00FB1C89"/>
    <w:rsid w:val="00FB7BBE"/>
    <w:rsid w:val="00FC6AB6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52D135"/>
  <w15:docId w15:val="{53F28568-2906-4C29-8211-FD5B952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9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5C49"/>
    <w:pPr>
      <w:keepNext/>
      <w:outlineLvl w:val="0"/>
    </w:pPr>
    <w:rPr>
      <w:b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2626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65C49"/>
    <w:rPr>
      <w:b/>
      <w:color w:val="FF6600"/>
      <w:sz w:val="24"/>
      <w:szCs w:val="24"/>
    </w:rPr>
  </w:style>
  <w:style w:type="paragraph" w:customStyle="1" w:styleId="normal0020uspor">
    <w:name w:val="normal_0020uspor"/>
    <w:basedOn w:val="Normln"/>
    <w:rsid w:val="005F4F5B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5F4F5B"/>
  </w:style>
  <w:style w:type="character" w:customStyle="1" w:styleId="norm00e1ln00ed0020tabulkachar">
    <w:name w:val="norm_00e1ln_00ed_0020tabulka__char"/>
    <w:basedOn w:val="Standardnpsmoodstavce"/>
    <w:rsid w:val="003C2AA6"/>
  </w:style>
  <w:style w:type="character" w:customStyle="1" w:styleId="fontsmall">
    <w:name w:val="fontsmall"/>
    <w:basedOn w:val="Standardnpsmoodstavce"/>
    <w:rsid w:val="0039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727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0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4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2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92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07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2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85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42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56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1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42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4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940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8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6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14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87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43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74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23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1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49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6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na@up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a.blazkova@up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a.dobiasova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7585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51</cp:revision>
  <cp:lastPrinted>2016-12-16T12:14:00Z</cp:lastPrinted>
  <dcterms:created xsi:type="dcterms:W3CDTF">2016-12-07T08:58:00Z</dcterms:created>
  <dcterms:modified xsi:type="dcterms:W3CDTF">2018-01-09T12:10:00Z</dcterms:modified>
</cp:coreProperties>
</file>